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AD" w:rsidRPr="005D27AD" w:rsidRDefault="005D27AD" w:rsidP="005D27AD">
      <w:pPr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Załącznik Nr 2 do Zarządzenia</w:t>
      </w:r>
      <w:r>
        <w:rPr>
          <w:rFonts w:ascii="Times New Roman" w:hAnsi="Times New Roman" w:cs="Times New Roman"/>
          <w:b/>
          <w:sz w:val="18"/>
          <w:szCs w:val="18"/>
        </w:rPr>
        <w:br/>
        <w:t>Nr AP.0050.15.2024</w:t>
      </w:r>
      <w:r w:rsidRPr="003C5414">
        <w:rPr>
          <w:rFonts w:ascii="Times New Roman" w:hAnsi="Times New Roman" w:cs="Times New Roman"/>
          <w:b/>
          <w:sz w:val="18"/>
          <w:szCs w:val="18"/>
        </w:rPr>
        <w:t xml:space="preserve"> Burmistrza Warki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z dnia 1 luty 2024 r.</w:t>
      </w:r>
    </w:p>
    <w:p w:rsidR="005D27AD" w:rsidRDefault="005D27AD" w:rsidP="005D27AD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:rsidR="005D27AD" w:rsidRDefault="005D27AD" w:rsidP="005D27A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7AD" w:rsidRDefault="005D27AD" w:rsidP="005D27A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w postępowaniu rekrutacyjnym i postępowaniu uzupełniającym,</w:t>
      </w:r>
      <w:r w:rsidRPr="00A52B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także terminy składania dokumentów na rok szkolny 2024/2025 do klas pierwszych publicznych szkół podstawowych, dla których organem prowadzącym jest Gmina Warka.</w:t>
      </w:r>
    </w:p>
    <w:p w:rsidR="005D27AD" w:rsidRDefault="005D27AD" w:rsidP="005D27A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D27AD" w:rsidTr="00014C8F">
        <w:tc>
          <w:tcPr>
            <w:tcW w:w="562" w:type="dxa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5D27AD" w:rsidRPr="009A1771" w:rsidRDefault="005D27AD" w:rsidP="00014C8F">
            <w:pPr>
              <w:jc w:val="center"/>
              <w:rPr>
                <w:b/>
              </w:rPr>
            </w:pPr>
            <w:r w:rsidRPr="009A1771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:rsidR="005D27AD" w:rsidRPr="009A1771" w:rsidRDefault="005D27AD" w:rsidP="00014C8F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postępowaniu rekrutacyjnym</w:t>
            </w:r>
          </w:p>
        </w:tc>
        <w:tc>
          <w:tcPr>
            <w:tcW w:w="2266" w:type="dxa"/>
          </w:tcPr>
          <w:p w:rsidR="005D27AD" w:rsidRPr="009A1771" w:rsidRDefault="005D27AD" w:rsidP="00014C8F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 postępowaniu uzupełniającym</w:t>
            </w:r>
          </w:p>
        </w:tc>
      </w:tr>
      <w:tr w:rsidR="005D27AD" w:rsidTr="00014C8F">
        <w:tc>
          <w:tcPr>
            <w:tcW w:w="562" w:type="dxa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5D27AD" w:rsidRPr="009A1771" w:rsidRDefault="005D27AD" w:rsidP="00014C8F">
            <w:pPr>
              <w:jc w:val="both"/>
            </w:pPr>
            <w:r w:rsidRPr="009A1771">
              <w:t>Złożenie wniosku o przyjęcie</w:t>
            </w:r>
            <w:r>
              <w:t xml:space="preserve"> </w:t>
            </w:r>
            <w:r w:rsidRPr="009A1771">
              <w:t>do</w:t>
            </w:r>
            <w:r>
              <w:t xml:space="preserve"> szkoły podstawowej</w:t>
            </w:r>
            <w:r w:rsidRPr="009A1771">
              <w:t xml:space="preserve"> </w:t>
            </w:r>
            <w:r>
              <w:t xml:space="preserve">wraz </w:t>
            </w:r>
            <w:r w:rsidRPr="009A1771">
              <w:t>z dokumentami potwierdzającymi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</w:p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19.02-01.03</w:t>
            </w:r>
          </w:p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  <w:tc>
          <w:tcPr>
            <w:tcW w:w="2266" w:type="dxa"/>
            <w:vAlign w:val="center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04.04-12.04</w:t>
            </w:r>
          </w:p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</w:tr>
      <w:tr w:rsidR="005D27AD" w:rsidTr="00014C8F">
        <w:tc>
          <w:tcPr>
            <w:tcW w:w="562" w:type="dxa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D27AD" w:rsidRPr="009A1771" w:rsidRDefault="005D27AD" w:rsidP="00014C8F">
            <w:pPr>
              <w:jc w:val="both"/>
            </w:pPr>
            <w:r>
              <w:t>Weryfikacja przez komisję rekrutacyjną wniosków o przyjęcie do szkoły i dokumentów potwierdzających spełnianie przez kandydata warunków lub kryteriów branych pod uwagę w postępowaniu rekrutacyjnym.</w:t>
            </w:r>
          </w:p>
        </w:tc>
        <w:tc>
          <w:tcPr>
            <w:tcW w:w="2266" w:type="dxa"/>
            <w:vAlign w:val="center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04.03-15.03</w:t>
            </w:r>
          </w:p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  <w:tc>
          <w:tcPr>
            <w:tcW w:w="2266" w:type="dxa"/>
            <w:vAlign w:val="center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15.04.-26.04</w:t>
            </w:r>
          </w:p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</w:tr>
      <w:tr w:rsidR="005D27AD" w:rsidTr="00014C8F">
        <w:tc>
          <w:tcPr>
            <w:tcW w:w="562" w:type="dxa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5D27AD" w:rsidRPr="009A1771" w:rsidRDefault="005D27AD" w:rsidP="00014C8F">
            <w:pPr>
              <w:jc w:val="both"/>
            </w:pPr>
            <w:r>
              <w:t>Podanie do publicznej wiadomości przez komisję rekrutacyjną listy kandydatów zakwalifikowanych i kandydatów niezakwalifikowanych .</w:t>
            </w:r>
          </w:p>
        </w:tc>
        <w:tc>
          <w:tcPr>
            <w:tcW w:w="2266" w:type="dxa"/>
            <w:vAlign w:val="center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18.03.2024 r.</w:t>
            </w:r>
            <w:r>
              <w:rPr>
                <w:b/>
                <w:sz w:val="24"/>
                <w:szCs w:val="24"/>
              </w:rPr>
              <w:br/>
              <w:t>do godz. 14:00</w:t>
            </w:r>
          </w:p>
        </w:tc>
        <w:tc>
          <w:tcPr>
            <w:tcW w:w="2266" w:type="dxa"/>
            <w:vAlign w:val="center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19.04.2024 r.</w:t>
            </w:r>
            <w:r>
              <w:rPr>
                <w:b/>
                <w:sz w:val="24"/>
                <w:szCs w:val="24"/>
              </w:rPr>
              <w:br/>
              <w:t>do godz. 14:00</w:t>
            </w:r>
          </w:p>
        </w:tc>
      </w:tr>
      <w:tr w:rsidR="005D27AD" w:rsidTr="00014C8F">
        <w:tc>
          <w:tcPr>
            <w:tcW w:w="562" w:type="dxa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5D27AD" w:rsidRPr="009A1771" w:rsidRDefault="005D27AD" w:rsidP="00014C8F">
            <w:pPr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2266" w:type="dxa"/>
            <w:vAlign w:val="center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19.03-27.03</w:t>
            </w:r>
          </w:p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  <w:tc>
          <w:tcPr>
            <w:tcW w:w="2266" w:type="dxa"/>
            <w:vAlign w:val="center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30.04-10.05</w:t>
            </w:r>
          </w:p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r.</w:t>
            </w:r>
          </w:p>
        </w:tc>
      </w:tr>
      <w:tr w:rsidR="005D27AD" w:rsidTr="00014C8F">
        <w:tc>
          <w:tcPr>
            <w:tcW w:w="562" w:type="dxa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5D27AD" w:rsidRPr="00D81790" w:rsidRDefault="005D27AD" w:rsidP="00014C8F">
            <w:pPr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  <w:vAlign w:val="center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03.04.2024 r.</w:t>
            </w:r>
            <w:r>
              <w:rPr>
                <w:b/>
                <w:sz w:val="24"/>
                <w:szCs w:val="24"/>
              </w:rPr>
              <w:br/>
              <w:t>do godz. 14:00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266" w:type="dxa"/>
            <w:vAlign w:val="center"/>
          </w:tcPr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13.05.2024 r.</w:t>
            </w:r>
          </w:p>
          <w:p w:rsidR="005D27AD" w:rsidRDefault="005D27AD" w:rsidP="00014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godz. 14:00</w:t>
            </w:r>
          </w:p>
        </w:tc>
      </w:tr>
    </w:tbl>
    <w:p w:rsidR="005D27AD" w:rsidRPr="003C5414" w:rsidRDefault="005D27AD" w:rsidP="005D27A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7AD" w:rsidRDefault="005D27AD" w:rsidP="005D27AD"/>
    <w:p w:rsidR="005E5A48" w:rsidRDefault="005E5A48"/>
    <w:sectPr w:rsidR="005E5A48" w:rsidSect="002A3B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AD"/>
    <w:rsid w:val="005D27AD"/>
    <w:rsid w:val="005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A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27A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A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27A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2024-02-09T13:18:00Z</dcterms:created>
  <dcterms:modified xsi:type="dcterms:W3CDTF">2024-02-09T13:21:00Z</dcterms:modified>
</cp:coreProperties>
</file>